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EA" w:rsidRPr="00442EF2" w:rsidRDefault="00CE75EA" w:rsidP="00CE75EA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ru-RU"/>
        </w:rPr>
      </w:pPr>
    </w:p>
    <w:p w:rsidR="00CE75EA" w:rsidRDefault="00CE75EA" w:rsidP="00CE75EA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ru-RU"/>
        </w:rPr>
      </w:pPr>
    </w:p>
    <w:p w:rsidR="00CE75EA" w:rsidRPr="00CE75EA" w:rsidRDefault="00CE75EA" w:rsidP="00CE75EA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ru-RU"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03"/>
        <w:gridCol w:w="1701"/>
        <w:gridCol w:w="1134"/>
        <w:gridCol w:w="1134"/>
        <w:gridCol w:w="1134"/>
        <w:gridCol w:w="2694"/>
      </w:tblGrid>
      <w:tr w:rsidR="00CE75EA" w:rsidRPr="00CE2BFB" w:rsidTr="002509BD">
        <w:trPr>
          <w:trHeight w:val="156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E75EA" w:rsidRPr="00CE2BFB" w:rsidTr="002509BD">
        <w:trPr>
          <w:trHeight w:val="833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գիտության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մշակույթի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սպորտի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նախարարություն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ab/>
              <w:t xml:space="preserve">_______________________________________________________________________________________________________________ </w:t>
            </w:r>
          </w:p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1.2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rPr>
          <w:trHeight w:val="258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CE2BFB">
              <w:rPr>
                <w:rStyle w:val="a3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E75EA" w:rsidRPr="00004922" w:rsidTr="002509BD">
        <w:trPr>
          <w:trHeight w:val="1024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0147A5" w:rsidRDefault="00CE75EA" w:rsidP="002509BD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0147A5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0147A5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147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147A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147A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147A5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5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«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Բարձրագույն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» 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ՊՈԱԿ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>-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մատուցվող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proofErr w:type="spellEnd"/>
          </w:p>
          <w:p w:rsidR="00CE75EA" w:rsidRPr="000147A5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0147A5" w:rsidRDefault="00CE75EA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2.2 </w:t>
            </w:r>
            <w:proofErr w:type="spellStart"/>
            <w:r w:rsidRPr="000147A5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0147A5">
              <w:rPr>
                <w:rFonts w:ascii="GHEA Grapalat" w:hAnsi="GHEA Grapalat"/>
                <w:sz w:val="20"/>
                <w:szCs w:val="20"/>
              </w:rPr>
              <w:t>՝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6</w:t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Pr="000147A5">
              <w:rPr>
                <w:rFonts w:ascii="GHEA Grapalat" w:hAnsi="GHEA Grapalat"/>
                <w:sz w:val="20"/>
                <w:szCs w:val="20"/>
                <w:lang w:val="it-IT"/>
              </w:rPr>
              <w:tab/>
              <w:t>_______________________</w:t>
            </w:r>
          </w:p>
          <w:p w:rsidR="00CE75EA" w:rsidRPr="000147A5" w:rsidRDefault="00CE75EA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CE75EA" w:rsidRDefault="00CE75EA" w:rsidP="002509BD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>2.3 □ Նոր ծրագիր (հիմնավորումներ և բացատրություններ)՝</w:t>
            </w:r>
            <w:r w:rsidRPr="000147A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7  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Հաշվի առնելով, որ մանկապատանեկան մարզադպրոցներում 18 տարեկանից բարձր հեռանկարային մարզիկները կանգնում են մարզումները շարունակելու խնդրի առջև, անհրաժեշտություն է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առաջացել ստեղծելու </w:t>
            </w:r>
            <w:r w:rsidRPr="006C3E34">
              <w:rPr>
                <w:rFonts w:ascii="GHEA Grapalat" w:hAnsi="GHEA Grapalat" w:cs="Sylfaen"/>
                <w:sz w:val="20"/>
                <w:szCs w:val="20"/>
                <w:lang w:val="hy-AM"/>
              </w:rPr>
              <w:t>Բ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արձրագույն վարպետության դպրոց, որտեղ հանրապետության բոլոր մարզադպրոցների 18 տարեկանից բարձր տարիքի ՀՀ հավաքական թիմերի թեկնածու հանդիսացող հեռանկարային մարզիկները կշարունակեն մարզվել: </w:t>
            </w:r>
          </w:p>
          <w:p w:rsidR="00CE75EA" w:rsidRPr="000147A5" w:rsidRDefault="00CE75EA" w:rsidP="002509B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0147A5">
              <w:rPr>
                <w:rFonts w:ascii="Cambria Math" w:hAnsi="Cambria Math"/>
                <w:sz w:val="20"/>
                <w:szCs w:val="20"/>
                <w:lang w:val="hy-AM"/>
              </w:rPr>
              <w:t>․</w:t>
            </w: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>4 Ծրագրի ակնկալվող ավարտը</w:t>
            </w:r>
            <w:r w:rsidRPr="000147A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0147A5">
              <w:rPr>
                <w:rFonts w:ascii="GHEA Grapalat" w:hAnsi="GHEA Grapalat"/>
                <w:sz w:val="20"/>
                <w:szCs w:val="20"/>
                <w:lang w:val="hy-AM"/>
              </w:rPr>
              <w:tab/>
              <w:t>___շարունակական _________________________________________________________</w:t>
            </w:r>
          </w:p>
        </w:tc>
      </w:tr>
      <w:tr w:rsidR="00CE75EA" w:rsidRPr="00CE2BFB" w:rsidTr="002509BD">
        <w:trPr>
          <w:trHeight w:val="258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E75EA" w:rsidRPr="005E613B" w:rsidTr="002509BD">
        <w:trPr>
          <w:trHeight w:val="415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D212A0" w:rsidRDefault="00CE75EA" w:rsidP="002509BD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D212A0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D212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«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Բարձրագույն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» </w:t>
            </w:r>
            <w:r w:rsidRPr="00D212A0">
              <w:rPr>
                <w:rFonts w:ascii="GHEA Grapalat" w:hAnsi="GHEA Grapalat" w:cs="Sylfaen"/>
                <w:sz w:val="20"/>
                <w:szCs w:val="20"/>
              </w:rPr>
              <w:t>ՊՈԱԿ</w:t>
            </w:r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>-</w:t>
            </w:r>
            <w:r w:rsidRPr="00D212A0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մատուցվող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proofErr w:type="spellEnd"/>
          </w:p>
          <w:p w:rsidR="00CE75EA" w:rsidRPr="00D212A0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D212A0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D212A0">
              <w:rPr>
                <w:rFonts w:ascii="GHEA Grapalat" w:hAnsi="GHEA Grapalat"/>
                <w:sz w:val="20"/>
                <w:szCs w:val="20"/>
                <w:lang w:val="it-IT"/>
              </w:rPr>
              <w:t xml:space="preserve">3.2 </w:t>
            </w:r>
            <w:proofErr w:type="spellStart"/>
            <w:r w:rsidRPr="00D212A0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D212A0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D212A0">
              <w:rPr>
                <w:rFonts w:ascii="GHEA Grapalat" w:hAnsi="GHEA Grapalat"/>
                <w:sz w:val="20"/>
                <w:szCs w:val="20"/>
              </w:rPr>
              <w:t>՝</w:t>
            </w:r>
            <w:r w:rsidRPr="00D212A0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D212A0">
              <w:rPr>
                <w:rFonts w:ascii="GHEA Grapalat" w:hAnsi="GHEA Grapalat"/>
                <w:sz w:val="20"/>
                <w:szCs w:val="20"/>
                <w:lang w:val="it-IT"/>
              </w:rPr>
              <w:tab/>
              <w:t xml:space="preserve">   _______________________</w:t>
            </w:r>
          </w:p>
          <w:p w:rsidR="00CE75EA" w:rsidRPr="00842FF5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420847" w:rsidRDefault="00CE75EA" w:rsidP="002509BD">
            <w:pPr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3.3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)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11 </w:t>
            </w:r>
          </w:p>
          <w:p w:rsidR="00CE75EA" w:rsidRPr="00420847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842FF5" w:rsidRDefault="00CE75EA" w:rsidP="002509BD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8"/>
                <w:szCs w:val="28"/>
                <w:lang w:val="it-IT"/>
              </w:rPr>
              <w:t>X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Ապրանք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                      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Տրանսֆերտ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                                                     </w:t>
            </w:r>
          </w:p>
          <w:p w:rsidR="00CE75EA" w:rsidRPr="00842FF5" w:rsidRDefault="00CE75EA" w:rsidP="002509BD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) _____________________________________________________________________________________________</w:t>
            </w:r>
          </w:p>
          <w:p w:rsidR="00CE75EA" w:rsidRPr="00842FF5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</w:p>
          <w:p w:rsidR="00CE75EA" w:rsidRDefault="00CE75EA" w:rsidP="002509BD">
            <w:pPr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3.4  </w:t>
            </w: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միջոցառում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Pr="000147A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Հաշվի առնելով, որ մանկապատանեկան մարզադպրոցներում 18 տարեկանից բարձր հեռանկարային մարզիկները կանգնում են մարզումները շարունակելու խնդրի առջև, անհրաժեշտություն է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առաջացել ստեղծելու </w:t>
            </w:r>
            <w:r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արձրագույն վարպետության դպրոց, որտեղ հանրապետության բոլոր մարզադպրոցների 18 տարեկանից բարձր տարիքի ՀՀ հավաքական թիմերի թեկնածու հանդիսացող հեռանկարային մարզիկները կշարունակեն մարզվել: </w:t>
            </w:r>
          </w:p>
          <w:p w:rsidR="00CE75EA" w:rsidRPr="00842FF5" w:rsidRDefault="00CE75EA" w:rsidP="002509BD">
            <w:pPr>
              <w:rPr>
                <w:rFonts w:ascii="GHEA Grapalat" w:hAnsi="GHEA Grapalat"/>
                <w:sz w:val="28"/>
                <w:szCs w:val="28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lastRenderedPageBreak/>
              <w:t>________________________________________________________</w:t>
            </w:r>
          </w:p>
          <w:p w:rsidR="00CE75EA" w:rsidRPr="00842FF5" w:rsidRDefault="00CE75EA" w:rsidP="002509BD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Գոյություն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ունեցող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ընդլայնում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հիմնավորումներ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բացատրություններ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4504E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842FF5">
              <w:rPr>
                <w:rStyle w:val="a3"/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</w:p>
          <w:p w:rsidR="00CE75EA" w:rsidRPr="00842FF5" w:rsidRDefault="00CE75EA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________________________________________________________________________________________________________________</w:t>
            </w:r>
          </w:p>
          <w:p w:rsidR="00CE75EA" w:rsidRPr="00842FF5" w:rsidRDefault="00CE75EA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842FF5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3.5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հիմքում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դրված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բնույթը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</w:p>
          <w:p w:rsidR="00CE75EA" w:rsidRPr="00842FF5" w:rsidRDefault="00CE75EA" w:rsidP="002509BD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8"/>
                <w:szCs w:val="28"/>
                <w:lang w:val="it-IT"/>
              </w:rPr>
              <w:t>X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ab/>
              <w:t xml:space="preserve">       </w:t>
            </w: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Հայեցողական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CE75EA" w:rsidRPr="00CE2BFB" w:rsidRDefault="00CE75EA" w:rsidP="002509BD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CE75EA" w:rsidRPr="00CE2BFB" w:rsidRDefault="00CE75EA" w:rsidP="002509BD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69"/>
              <w:gridCol w:w="4961"/>
              <w:gridCol w:w="3260"/>
            </w:tblGrid>
            <w:tr w:rsidR="00CE75EA" w:rsidRPr="00CE2BFB" w:rsidTr="002509BD">
              <w:tc>
                <w:tcPr>
                  <w:tcW w:w="3969" w:type="dxa"/>
                  <w:shd w:val="clear" w:color="auto" w:fill="D9D9D9"/>
                </w:tcPr>
                <w:p w:rsidR="00CE75EA" w:rsidRPr="00CE2BFB" w:rsidRDefault="00CE75EA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4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:rsidR="00CE75EA" w:rsidRPr="00CE2BFB" w:rsidRDefault="00CE75EA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5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CE75EA" w:rsidRPr="00CE2BFB" w:rsidRDefault="00CE75EA" w:rsidP="002509B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6</w:t>
                  </w:r>
                  <w:r w:rsidRPr="00CE2BFB">
                    <w:rPr>
                      <w:rStyle w:val="a3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E75EA" w:rsidRPr="005E613B" w:rsidTr="002509BD">
              <w:tc>
                <w:tcPr>
                  <w:tcW w:w="3969" w:type="dxa"/>
                  <w:shd w:val="clear" w:color="auto" w:fill="auto"/>
                </w:tcPr>
                <w:p w:rsidR="00CE75EA" w:rsidRPr="000147A5" w:rsidRDefault="00CE75EA" w:rsidP="002509BD">
                  <w:pPr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</w:pPr>
                  <w:r w:rsidRPr="000147A5">
                    <w:rPr>
                      <w:rFonts w:ascii="GHEA Grapalat" w:hAnsi="GHEA Grapalat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Ֆինանսավորում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</w:p>
                <w:p w:rsidR="00CE75EA" w:rsidRPr="000147A5" w:rsidRDefault="00CE75EA" w:rsidP="002509BD">
                  <w:pPr>
                    <w:tabs>
                      <w:tab w:val="left" w:pos="3555"/>
                    </w:tabs>
                    <w:jc w:val="both"/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«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Բարձրագույն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վարպետության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դպրոց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» 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ՊՈԱԿ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>-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ի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կողմից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մատուցվող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ծառայություններ</w:t>
                  </w:r>
                  <w:proofErr w:type="spellEnd"/>
                </w:p>
                <w:p w:rsidR="00CE75EA" w:rsidRPr="000147A5" w:rsidRDefault="00CE75EA" w:rsidP="002509BD">
                  <w:pPr>
                    <w:rPr>
                      <w:rFonts w:ascii="GHEA Grapalat" w:hAnsi="GHEA Grapalat"/>
                      <w:sz w:val="20"/>
                      <w:szCs w:val="22"/>
                      <w:lang w:val="it-IT"/>
                    </w:rPr>
                  </w:pPr>
                </w:p>
                <w:p w:rsidR="00CE75EA" w:rsidRPr="000147A5" w:rsidRDefault="00CE75EA" w:rsidP="002509BD">
                  <w:pPr>
                    <w:tabs>
                      <w:tab w:val="left" w:pos="3555"/>
                    </w:tabs>
                    <w:rPr>
                      <w:rFonts w:ascii="GHEA Grapalat" w:hAnsi="GHEA Grapalat"/>
                      <w:sz w:val="20"/>
                      <w:szCs w:val="22"/>
                      <w:lang w:val="it-I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CE75EA" w:rsidRPr="000147A5" w:rsidRDefault="00CE75EA" w:rsidP="002509BD">
                  <w:pPr>
                    <w:tabs>
                      <w:tab w:val="left" w:pos="3555"/>
                    </w:tabs>
                    <w:jc w:val="both"/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</w:pPr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Կ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ազմակերպում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է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«</w:t>
                  </w:r>
                  <w:r w:rsidRPr="000147A5">
                    <w:rPr>
                      <w:rFonts w:ascii="GHEA Grapalat" w:hAnsi="GHEA Grapalat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Բարձրագույն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վարպետության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դպրոց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» 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ՊՈԱԿ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>-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ի</w:t>
                  </w:r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կողմից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մատուցվող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ծառայություններ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  <w:proofErr w:type="spellStart"/>
                  <w:r w:rsidRPr="000147A5">
                    <w:rPr>
                      <w:rFonts w:ascii="GHEA Grapalat" w:hAnsi="GHEA Grapalat" w:cs="Sylfaen"/>
                      <w:sz w:val="20"/>
                      <w:szCs w:val="22"/>
                    </w:rPr>
                    <w:t>ապահովում</w:t>
                  </w:r>
                  <w:proofErr w:type="spellEnd"/>
                  <w:r w:rsidRPr="000147A5"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  <w:t xml:space="preserve"> </w:t>
                  </w:r>
                </w:p>
                <w:p w:rsidR="00CE75EA" w:rsidRPr="000147A5" w:rsidRDefault="00CE75EA" w:rsidP="002509BD">
                  <w:pPr>
                    <w:rPr>
                      <w:rFonts w:ascii="GHEA Grapalat" w:hAnsi="GHEA Grapalat"/>
                      <w:sz w:val="20"/>
                      <w:szCs w:val="22"/>
                      <w:lang w:val="it-IT"/>
                    </w:rPr>
                  </w:pPr>
                </w:p>
                <w:p w:rsidR="00CE75EA" w:rsidRPr="000147A5" w:rsidRDefault="00CE75EA" w:rsidP="002509BD">
                  <w:pPr>
                    <w:tabs>
                      <w:tab w:val="left" w:pos="4380"/>
                    </w:tabs>
                    <w:rPr>
                      <w:rFonts w:ascii="GHEA Grapalat" w:hAnsi="GHEA Grapalat" w:cs="Sylfaen"/>
                      <w:sz w:val="20"/>
                      <w:szCs w:val="22"/>
                      <w:lang w:val="it-I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CE75EA" w:rsidRPr="001E08D4" w:rsidRDefault="00CE75EA" w:rsidP="002509BD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CE75EA" w:rsidRPr="005E613B" w:rsidTr="002509BD">
              <w:tc>
                <w:tcPr>
                  <w:tcW w:w="3969" w:type="dxa"/>
                  <w:shd w:val="clear" w:color="auto" w:fill="auto"/>
                </w:tcPr>
                <w:p w:rsidR="00CE75EA" w:rsidRPr="00AE0ECC" w:rsidRDefault="00CE75EA" w:rsidP="002509BD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CE75EA" w:rsidRPr="00AE0ECC" w:rsidRDefault="00CE75EA" w:rsidP="002509BD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CE75EA" w:rsidRPr="00AE0ECC" w:rsidRDefault="00CE75EA" w:rsidP="002509BD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</w:tr>
          </w:tbl>
          <w:p w:rsidR="00CE75EA" w:rsidRDefault="00CE75EA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Default="00CE75EA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Default="00CE75EA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AE0ECC" w:rsidRDefault="00CE75EA" w:rsidP="002509BD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AE0ECC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</w:tc>
      </w:tr>
      <w:tr w:rsidR="00CE75EA" w:rsidRPr="00CE2BFB" w:rsidTr="002509BD">
        <w:trPr>
          <w:trHeight w:val="258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CE75EA" w:rsidRPr="00CE2BFB" w:rsidTr="002509BD">
        <w:trPr>
          <w:trHeight w:val="696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07143D" w:rsidRDefault="00CE75EA" w:rsidP="002509BD">
            <w:pPr>
              <w:spacing w:before="240" w:line="276" w:lineRule="auto"/>
              <w:ind w:left="-709" w:right="43" w:firstLine="709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D58EF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Մանկապատանեկան մարզադպրոցներում 18 տարեկանից բարձր հեռանկարային մարզիկների մարզումների շարուն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շարունա</w:t>
            </w:r>
            <w:proofErr w:type="spellEnd"/>
            <w:r w:rsidRPr="005D58EF">
              <w:rPr>
                <w:rFonts w:ascii="GHEA Grapalat" w:hAnsi="GHEA Grapalat" w:cs="Sylfaen"/>
                <w:sz w:val="20"/>
                <w:szCs w:val="20"/>
                <w:lang w:val="hy-AM"/>
              </w:rPr>
              <w:t>կման հնարավորություն:</w:t>
            </w:r>
          </w:p>
          <w:p w:rsidR="00CE75EA" w:rsidRPr="0007143D" w:rsidRDefault="00CE75EA" w:rsidP="002509BD">
            <w:pPr>
              <w:spacing w:before="240" w:line="276" w:lineRule="auto"/>
              <w:ind w:left="-709" w:right="43" w:firstLine="709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7143D">
              <w:rPr>
                <w:rFonts w:ascii="GHEA Grapalat" w:hAnsi="GHEA Grapalat"/>
                <w:sz w:val="20"/>
                <w:szCs w:val="20"/>
                <w:lang w:val="hy-AM"/>
              </w:rPr>
              <w:t>Արդյունքում հնարավորություն կստեղծվի իրականացնել մարզաձևի լավագույն մարզիկներով համալրված միասնական մարզումներ:</w:t>
            </w:r>
          </w:p>
          <w:p w:rsidR="00CE75EA" w:rsidRPr="0007143D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07143D">
              <w:rPr>
                <w:rFonts w:ascii="GHEA Grapalat" w:hAnsi="GHEA Grapalat"/>
                <w:sz w:val="20"/>
                <w:szCs w:val="20"/>
                <w:lang w:val="it-IT"/>
              </w:rPr>
              <w:t>:</w:t>
            </w:r>
          </w:p>
          <w:p w:rsidR="00CE75EA" w:rsidRPr="00842FF5" w:rsidRDefault="00CE75EA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CE75EA" w:rsidRPr="00842FF5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CE75EA" w:rsidRPr="00842FF5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lastRenderedPageBreak/>
              <w:t xml:space="preserve">4.2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Նոր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նախաձեռնության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առնչությունը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միջոլորտային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խաչվող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)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բնույթի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քաղաքականության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նպատակների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lang w:val="hy-AM"/>
              </w:rPr>
              <w:t>հետ՝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842FF5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</w:p>
          <w:p w:rsidR="00CE75EA" w:rsidRPr="00842FF5" w:rsidRDefault="00CE75EA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proofErr w:type="spellStart"/>
            <w:r w:rsidRPr="00B3439B">
              <w:rPr>
                <w:rFonts w:ascii="GHEA Grapalat" w:hAnsi="GHEA Grapalat"/>
                <w:sz w:val="20"/>
                <w:szCs w:val="20"/>
              </w:rPr>
              <w:t>Կորոնավիրուսի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3439B">
              <w:rPr>
                <w:rFonts w:ascii="GHEA Grapalat" w:hAnsi="GHEA Grapalat"/>
                <w:sz w:val="20"/>
                <w:szCs w:val="20"/>
              </w:rPr>
              <w:t>համավարակի</w:t>
            </w:r>
            <w:proofErr w:type="spellEnd"/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հետևանքների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հաղթահարում</w:t>
            </w:r>
            <w:proofErr w:type="spellEnd"/>
          </w:p>
          <w:p w:rsidR="00CE75EA" w:rsidRPr="00842FF5" w:rsidRDefault="00CE75EA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2020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Արցախյան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պատերազմի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հետանքների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հաղթահարում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տնտեսության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վերականգնում</w:t>
            </w:r>
            <w:proofErr w:type="spellEnd"/>
          </w:p>
          <w:p w:rsidR="00CE75EA" w:rsidRPr="00842FF5" w:rsidRDefault="00CE75EA" w:rsidP="002509BD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Գենդերային</w:t>
            </w:r>
            <w:proofErr w:type="spellEnd"/>
            <w:r w:rsidRPr="00842FF5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քաղաքականություն</w:t>
            </w:r>
            <w:proofErr w:type="spellEnd"/>
          </w:p>
          <w:p w:rsidR="00CE75EA" w:rsidRPr="00B3439B" w:rsidRDefault="00CE75EA" w:rsidP="002509BD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42FF5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Այլ միջոլորտային (խաչվող) բնույթի քաղաքականություն (նկարագրել)</w:t>
            </w:r>
          </w:p>
          <w:p w:rsidR="00CE75EA" w:rsidRDefault="00CE75EA" w:rsidP="002509BD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rPr>
          <w:trHeight w:val="298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E75EA" w:rsidRPr="00D346BD" w:rsidTr="002509BD">
        <w:trPr>
          <w:trHeight w:val="641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7524B1" w:rsidRDefault="00CE75EA" w:rsidP="002509BD">
            <w:pPr>
              <w:rPr>
                <w:rFonts w:ascii="GHEA Grapalat" w:hAnsi="GHEA Grapalat" w:cs="Sylfaen"/>
                <w:lang w:val="it-IT"/>
              </w:rPr>
            </w:pPr>
          </w:p>
          <w:p w:rsidR="00CE75EA" w:rsidRPr="000147A5" w:rsidRDefault="00CE75EA" w:rsidP="002509BD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it-IT" w:eastAsia="en-GB"/>
              </w:rPr>
            </w:pP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Համաձայն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«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Մանկպատանեկան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» 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օրենքի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մանկապատանեկան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մարզադպրոցներում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կարող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պարապել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18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պատանիներն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աղջիկները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: 18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տարեկանից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բարձր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հեռանկարային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, 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հավաքական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թիմերում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ընդգրկված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մարզիկները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կարող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իրենց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մարզումները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շարունակել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բարձրագույն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դպրոցներում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որտեղ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պարապմունքները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կանցկացվեն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բարձրակարգ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մարզիչ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>-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մանկավարժների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: 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Սակայն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ներկայումս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Բ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արձրագույն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գործում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միայն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Գյումրիում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որը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իրականացնում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մանկապատանեկան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մարզադպրոցի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գործառույթներ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: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Անհրաժեշտություն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0147A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առաջացել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ստեղծելու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բարձրագույն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դպրոցներ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խնդիրների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լուծման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0147A5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0147A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: </w:t>
            </w:r>
          </w:p>
        </w:tc>
      </w:tr>
      <w:tr w:rsidR="00CE75EA" w:rsidRPr="00CE2BFB" w:rsidTr="002509BD">
        <w:trPr>
          <w:trHeight w:val="298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037F6D" w:rsidRDefault="00CE75EA" w:rsidP="002509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20</w:t>
            </w:r>
          </w:p>
        </w:tc>
      </w:tr>
      <w:tr w:rsidR="00CE75EA" w:rsidRPr="00CE2BFB" w:rsidTr="002509BD">
        <w:trPr>
          <w:trHeight w:val="641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D212A0" w:rsidRDefault="00CE75EA" w:rsidP="002509BD">
            <w:pPr>
              <w:spacing w:line="360" w:lineRule="auto"/>
              <w:ind w:left="-720" w:right="180" w:firstLine="72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Բարձրագույն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դպրոցի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ստեղծումը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նպատակ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ունի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հնարավորություն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ստեղծելու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18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տարե</w:t>
            </w:r>
            <w:r>
              <w:rPr>
                <w:rFonts w:ascii="GHEA Grapalat" w:hAnsi="GHEA Grapalat" w:cs="Sylfaen"/>
                <w:sz w:val="20"/>
                <w:szCs w:val="20"/>
              </w:rPr>
              <w:t>կանից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բարձր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հավաքական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թիմերի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թեկնածու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հեռանկարային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մարզիկների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մարզումները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շարունակելու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: </w:t>
            </w:r>
          </w:p>
          <w:p w:rsidR="00CE75EA" w:rsidRPr="00560B22" w:rsidRDefault="00CE75EA" w:rsidP="002509B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Արդյունքում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հնարավորություն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կստեղծվի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իրականացնել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մարզաձևի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լավագույն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մարզիկներով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համալրված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միասնական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մարզումներ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CE75EA" w:rsidRPr="00CE2BFB" w:rsidTr="002509BD">
        <w:trPr>
          <w:trHeight w:val="231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E75EA" w:rsidRPr="00CE2BFB" w:rsidTr="002509BD">
        <w:trPr>
          <w:trHeight w:val="698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Չի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լուծվի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18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տարեկանը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լրացած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հեռանկարային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մարզիկների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մարզումները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շարունակելու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խնդիրը:</w:t>
            </w: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          ____________________________________________________________________________________________________________________________</w:t>
            </w:r>
          </w:p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</w:tcPr>
          <w:p w:rsidR="00CE75EA" w:rsidRPr="00B3439B" w:rsidRDefault="00CE75EA" w:rsidP="002509BD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CE75EA" w:rsidRPr="00986D6B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  <w:proofErr w:type="spellStart"/>
            <w:r w:rsidRPr="00D346BD">
              <w:rPr>
                <w:rFonts w:ascii="GHEA Grapalat" w:hAnsi="GHEA Grapalat" w:cs="Sylfaen"/>
                <w:bCs/>
                <w:sz w:val="20"/>
                <w:szCs w:val="20"/>
              </w:rPr>
              <w:t>Մարզիկ</w:t>
            </w:r>
            <w:proofErr w:type="spellEnd"/>
          </w:p>
        </w:tc>
        <w:tc>
          <w:tcPr>
            <w:tcW w:w="1134" w:type="dxa"/>
          </w:tcPr>
          <w:p w:rsidR="00CE75EA" w:rsidRPr="00E81773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CE75EA" w:rsidRPr="00986D6B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75EA" w:rsidRPr="00986D6B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.....</w:t>
            </w:r>
          </w:p>
        </w:tc>
        <w:tc>
          <w:tcPr>
            <w:tcW w:w="1701" w:type="dxa"/>
          </w:tcPr>
          <w:p w:rsidR="00CE75EA" w:rsidRPr="00986D6B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CE75EA" w:rsidRPr="00E81773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CE75EA" w:rsidRPr="00986D6B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E75EA" w:rsidRPr="00986D6B" w:rsidRDefault="00CE75EA" w:rsidP="002509BD">
            <w:pPr>
              <w:pStyle w:val="a8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 xml:space="preserve">Միջոցառման ավարտի 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lastRenderedPageBreak/>
              <w:t>տարեթիվը</w:t>
            </w:r>
          </w:p>
        </w:tc>
      </w:tr>
      <w:tr w:rsidR="00CE75EA" w:rsidRPr="00CE2BFB" w:rsidTr="002509BD">
        <w:trPr>
          <w:trHeight w:val="147"/>
        </w:trPr>
        <w:tc>
          <w:tcPr>
            <w:tcW w:w="5103" w:type="dxa"/>
            <w:tcBorders>
              <w:lef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701" w:type="dxa"/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CE75EA" w:rsidRPr="00E81773" w:rsidRDefault="00CE75EA" w:rsidP="002509BD">
            <w:pPr>
              <w:rPr>
                <w:rFonts w:ascii="GHEA Grapalat" w:hAnsi="GHEA Grapalat"/>
                <w:sz w:val="18"/>
                <w:szCs w:val="18"/>
              </w:rPr>
            </w:pPr>
            <w:r w:rsidRPr="00E8177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E81773">
              <w:rPr>
                <w:rFonts w:ascii="GHEA Grapalat" w:hAnsi="GHEA Grapalat"/>
                <w:sz w:val="18"/>
                <w:szCs w:val="18"/>
              </w:rPr>
              <w:t>1</w:t>
            </w:r>
            <w:r w:rsidRPr="00E81773">
              <w:rPr>
                <w:rFonts w:ascii="GHEA Grapalat" w:hAnsi="GHEA Grapalat"/>
                <w:sz w:val="18"/>
                <w:szCs w:val="18"/>
                <w:lang w:val="hy-AM"/>
              </w:rPr>
              <w:t>.508.540</w:t>
            </w:r>
          </w:p>
        </w:tc>
        <w:tc>
          <w:tcPr>
            <w:tcW w:w="1134" w:type="dxa"/>
            <w:shd w:val="clear" w:color="auto" w:fill="auto"/>
          </w:tcPr>
          <w:p w:rsidR="00CE75EA" w:rsidRPr="00E81773" w:rsidRDefault="00CE75EA" w:rsidP="002509BD">
            <w:pPr>
              <w:rPr>
                <w:rFonts w:ascii="GHEA Grapalat" w:hAnsi="GHEA Grapalat"/>
                <w:sz w:val="18"/>
                <w:szCs w:val="18"/>
              </w:rPr>
            </w:pPr>
            <w:r w:rsidRPr="00E8177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E81773">
              <w:rPr>
                <w:rFonts w:ascii="GHEA Grapalat" w:hAnsi="GHEA Grapalat"/>
                <w:sz w:val="18"/>
                <w:szCs w:val="18"/>
              </w:rPr>
              <w:t>1</w:t>
            </w:r>
            <w:r w:rsidRPr="00E81773">
              <w:rPr>
                <w:rFonts w:ascii="GHEA Grapalat" w:hAnsi="GHEA Grapalat"/>
                <w:sz w:val="18"/>
                <w:szCs w:val="18"/>
                <w:lang w:val="hy-AM"/>
              </w:rPr>
              <w:t>.508.540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E75EA" w:rsidRPr="00E81773" w:rsidRDefault="00CE75EA" w:rsidP="002509B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8177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E81773">
              <w:rPr>
                <w:rFonts w:ascii="GHEA Grapalat" w:hAnsi="GHEA Grapalat"/>
                <w:sz w:val="18"/>
                <w:szCs w:val="18"/>
              </w:rPr>
              <w:t>1</w:t>
            </w:r>
            <w:r w:rsidRPr="00E81773">
              <w:rPr>
                <w:rFonts w:ascii="GHEA Grapalat" w:hAnsi="GHEA Grapalat"/>
                <w:sz w:val="18"/>
                <w:szCs w:val="18"/>
                <w:lang w:val="hy-AM"/>
              </w:rPr>
              <w:t>.508.540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CE75EA" w:rsidRDefault="00CE75EA" w:rsidP="002509B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շարունակական</w:t>
            </w:r>
            <w:proofErr w:type="spellEnd"/>
          </w:p>
          <w:p w:rsidR="00CE75EA" w:rsidRPr="00E81773" w:rsidRDefault="00CE75EA" w:rsidP="002509B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c>
          <w:tcPr>
            <w:tcW w:w="51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CE75EA" w:rsidRPr="00CE2BFB" w:rsidRDefault="00CE75EA" w:rsidP="002509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E75EA" w:rsidRPr="00CE2BFB" w:rsidTr="002509BD">
        <w:trPr>
          <w:trHeight w:val="177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CE75EA" w:rsidRPr="00CE2BFB" w:rsidTr="002509BD">
        <w:trPr>
          <w:trHeight w:val="558"/>
        </w:trPr>
        <w:tc>
          <w:tcPr>
            <w:tcW w:w="12900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CE75EA" w:rsidRPr="008C0AF7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)   </w:t>
            </w:r>
          </w:p>
        </w:tc>
      </w:tr>
      <w:tr w:rsidR="00CE75EA" w:rsidRPr="00CE2BFB" w:rsidTr="002509BD">
        <w:trPr>
          <w:trHeight w:val="177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8C0AF7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8C0AF7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8C0A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C0AF7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8C0A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0AF7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8C0AF7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8C0AF7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E75EA" w:rsidRPr="00CE2BFB" w:rsidTr="002509BD">
        <w:trPr>
          <w:trHeight w:val="546"/>
        </w:trPr>
        <w:tc>
          <w:tcPr>
            <w:tcW w:w="12900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CE75EA" w:rsidRPr="00CE2BFB" w:rsidTr="002509BD">
        <w:trPr>
          <w:trHeight w:val="413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CE75EA" w:rsidRPr="00CE2BFB" w:rsidTr="002509BD">
        <w:trPr>
          <w:trHeight w:val="177"/>
        </w:trPr>
        <w:tc>
          <w:tcPr>
            <w:tcW w:w="12900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CE75EA" w:rsidRPr="00CE2BFB" w:rsidRDefault="00CE75EA" w:rsidP="002509B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E75EA" w:rsidRPr="00CE2BFB" w:rsidTr="002509BD">
        <w:trPr>
          <w:trHeight w:val="666"/>
        </w:trPr>
        <w:tc>
          <w:tcPr>
            <w:tcW w:w="12900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E75EA" w:rsidRPr="00D212A0" w:rsidRDefault="00CE75EA" w:rsidP="002509BD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  <w:proofErr w:type="spellStart"/>
            <w:r w:rsidRPr="00D212A0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D212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D212A0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D212A0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Բարձրագույն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վարպետության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դպրոց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» </w:t>
            </w:r>
            <w:r w:rsidRPr="00D212A0">
              <w:rPr>
                <w:rFonts w:ascii="GHEA Grapalat" w:hAnsi="GHEA Grapalat" w:cs="Sylfaen"/>
                <w:sz w:val="20"/>
                <w:szCs w:val="20"/>
              </w:rPr>
              <w:t>ՊՈԱԿ</w:t>
            </w:r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>-</w:t>
            </w:r>
            <w:r w:rsidRPr="00D212A0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մատուցվող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նախահաշիվը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D212A0">
              <w:rPr>
                <w:rFonts w:ascii="GHEA Grapalat" w:hAnsi="GHEA Grapalat" w:cs="Sylfaen"/>
                <w:sz w:val="20"/>
                <w:szCs w:val="20"/>
              </w:rPr>
              <w:t>հիմնավորումը</w:t>
            </w:r>
            <w:proofErr w:type="spellEnd"/>
            <w:r w:rsidRPr="00D212A0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CE75EA" w:rsidRPr="00164613" w:rsidRDefault="00CE75EA" w:rsidP="002509BD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</w:tc>
      </w:tr>
    </w:tbl>
    <w:p w:rsidR="00CE75EA" w:rsidRPr="00CE2BFB" w:rsidRDefault="00CE75EA" w:rsidP="00CE75EA">
      <w:pPr>
        <w:rPr>
          <w:rFonts w:ascii="Sylfaen" w:hAnsi="Sylfaen"/>
        </w:rPr>
      </w:pPr>
    </w:p>
    <w:p w:rsidR="00CE75EA" w:rsidRPr="00CE2BFB" w:rsidRDefault="00CE75EA" w:rsidP="00CE75EA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en-US"/>
        </w:rPr>
      </w:pPr>
    </w:p>
    <w:p w:rsidR="00CE75EA" w:rsidRDefault="00CE75EA" w:rsidP="00CE75EA">
      <w:pPr>
        <w:pStyle w:val="Text"/>
        <w:spacing w:after="0"/>
        <w:outlineLvl w:val="1"/>
      </w:pPr>
      <w:r w:rsidRPr="00CE2BFB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  <w:r>
        <w:rPr>
          <w:rFonts w:ascii="GHEA Grapalat" w:hAnsi="GHEA Grapalat"/>
          <w:b/>
          <w:kern w:val="36"/>
          <w:sz w:val="24"/>
          <w:szCs w:val="24"/>
          <w:lang w:val="ru-RU"/>
        </w:rPr>
        <w:lastRenderedPageBreak/>
        <w:t>5</w:t>
      </w:r>
    </w:p>
    <w:p w:rsidR="003C5A5D" w:rsidRDefault="00CE75EA"/>
    <w:sectPr w:rsidR="003C5A5D" w:rsidSect="006A1F6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CE75E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CE75EA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540904" w:rsidRDefault="00CE75E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CE75EA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CE75E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Pr="006A180C" w:rsidRDefault="00CE75EA" w:rsidP="006A180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CE75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oNotDisplayPageBoundaries/>
  <w:proofState w:spelling="clean" w:grammar="clean"/>
  <w:defaultTabStop w:val="708"/>
  <w:characterSpacingControl w:val="doNotCompress"/>
  <w:compat/>
  <w:rsids>
    <w:rsidRoot w:val="00CE75EA"/>
    <w:rsid w:val="002E5E1F"/>
    <w:rsid w:val="0040354C"/>
    <w:rsid w:val="005503B4"/>
    <w:rsid w:val="008F1FC3"/>
    <w:rsid w:val="00A7046D"/>
    <w:rsid w:val="00B11CB1"/>
    <w:rsid w:val="00CE75EA"/>
    <w:rsid w:val="00F7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CE75EA"/>
    <w:rPr>
      <w:vertAlign w:val="superscript"/>
    </w:rPr>
  </w:style>
  <w:style w:type="paragraph" w:styleId="a4">
    <w:name w:val="header"/>
    <w:basedOn w:val="a"/>
    <w:link w:val="a5"/>
    <w:rsid w:val="00CE75EA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rsid w:val="00CE75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rsid w:val="00CE75EA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75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ext">
    <w:name w:val="Text"/>
    <w:basedOn w:val="a"/>
    <w:rsid w:val="00CE75E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CE75EA"/>
    <w:pPr>
      <w:keepNext/>
      <w:spacing w:after="130"/>
      <w:jc w:val="center"/>
    </w:pPr>
  </w:style>
  <w:style w:type="paragraph" w:styleId="a8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a"/>
    <w:link w:val="a9"/>
    <w:uiPriority w:val="34"/>
    <w:qFormat/>
    <w:rsid w:val="00CE75EA"/>
    <w:pPr>
      <w:ind w:left="720"/>
    </w:pPr>
    <w:rPr>
      <w:rFonts w:eastAsia="Calibri"/>
    </w:rPr>
  </w:style>
  <w:style w:type="character" w:customStyle="1" w:styleId="a9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8"/>
    <w:uiPriority w:val="34"/>
    <w:rsid w:val="00CE75EA"/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933</Words>
  <Characters>5322</Characters>
  <Application>Microsoft Office Word</Application>
  <DocSecurity>0</DocSecurity>
  <Lines>44</Lines>
  <Paragraphs>12</Paragraphs>
  <ScaleCrop>false</ScaleCrop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2022-03-24T10:42:00Z</dcterms:created>
  <dcterms:modified xsi:type="dcterms:W3CDTF">2022-03-24T10:45:00Z</dcterms:modified>
</cp:coreProperties>
</file>